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1" w:rsidRPr="00A40641" w:rsidRDefault="00A40641" w:rsidP="00A40641">
      <w:pPr>
        <w:shd w:val="clear" w:color="auto" w:fill="FFFFFF"/>
        <w:spacing w:after="0" w:line="58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45"/>
          <w:szCs w:val="45"/>
          <w:lang w:eastAsia="ru-RU"/>
        </w:rPr>
      </w:pPr>
      <w:r w:rsidRPr="00A40641">
        <w:rPr>
          <w:rFonts w:ascii="Trebuchet MS" w:eastAsia="Times New Roman" w:hAnsi="Trebuchet MS" w:cs="Times New Roman"/>
          <w:b/>
          <w:bCs/>
          <w:color w:val="0059AA"/>
          <w:sz w:val="45"/>
          <w:szCs w:val="45"/>
          <w:lang w:eastAsia="ru-RU"/>
        </w:rPr>
        <w:t>ОБ УТВЕРЖДЕНИИ ПОРЯДКА</w:t>
      </w:r>
      <w:r w:rsidRPr="00A40641">
        <w:rPr>
          <w:rFonts w:ascii="Trebuchet MS" w:eastAsia="Times New Roman" w:hAnsi="Trebuchet MS" w:cs="Times New Roman"/>
          <w:b/>
          <w:bCs/>
          <w:color w:val="0059AA"/>
          <w:sz w:val="45"/>
          <w:szCs w:val="45"/>
          <w:lang w:eastAsia="ru-RU"/>
        </w:rPr>
        <w:br/>
      </w:r>
      <w:r w:rsidRPr="00A40641">
        <w:rPr>
          <w:rFonts w:ascii="inherit" w:eastAsia="Times New Roman" w:hAnsi="inherit" w:cs="Times New Roman"/>
          <w:b/>
          <w:bCs/>
          <w:color w:val="0059AA"/>
          <w:sz w:val="45"/>
          <w:szCs w:val="45"/>
          <w:bdr w:val="none" w:sz="0" w:space="0" w:color="auto" w:frame="1"/>
          <w:lang w:eastAsia="ru-RU"/>
        </w:rPr>
        <w:t>ОРГАНИЗАЦИИ И ОСУЩЕСТВЛЕНИЯ ОБРАЗОВАТЕЛЬНОЙ ДЕЯТЕЛЬНОСТИ</w:t>
      </w:r>
      <w:r w:rsidRPr="00A40641">
        <w:rPr>
          <w:rFonts w:ascii="Trebuchet MS" w:eastAsia="Times New Roman" w:hAnsi="Trebuchet MS" w:cs="Times New Roman"/>
          <w:b/>
          <w:bCs/>
          <w:color w:val="0059AA"/>
          <w:sz w:val="45"/>
          <w:szCs w:val="45"/>
          <w:lang w:eastAsia="ru-RU"/>
        </w:rPr>
        <w:br/>
      </w:r>
      <w:r w:rsidRPr="00A40641">
        <w:rPr>
          <w:rFonts w:ascii="inherit" w:eastAsia="Times New Roman" w:hAnsi="inherit" w:cs="Times New Roman"/>
          <w:b/>
          <w:bCs/>
          <w:color w:val="0059AA"/>
          <w:sz w:val="45"/>
          <w:szCs w:val="45"/>
          <w:bdr w:val="none" w:sz="0" w:space="0" w:color="auto" w:frame="1"/>
          <w:lang w:eastAsia="ru-RU"/>
        </w:rPr>
        <w:t>ПО ДОПОЛНИТЕЛЬНЫМ ОБЩЕОБРАЗОВАТЕЛЬНЫМ ПРОГРАММАМ</w:t>
      </w:r>
    </w:p>
    <w:p w:rsidR="00A40641" w:rsidRPr="00A40641" w:rsidRDefault="00A40641" w:rsidP="00A40641">
      <w:pPr>
        <w:shd w:val="clear" w:color="auto" w:fill="FFFFFF"/>
        <w:spacing w:after="248" w:line="484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37"/>
          <w:szCs w:val="37"/>
          <w:lang w:eastAsia="ru-RU"/>
        </w:rPr>
      </w:pPr>
      <w:r w:rsidRPr="00A40641">
        <w:rPr>
          <w:rFonts w:ascii="Trebuchet MS" w:eastAsia="Times New Roman" w:hAnsi="Trebuchet MS" w:cs="Times New Roman"/>
          <w:b/>
          <w:bCs/>
          <w:color w:val="0059AA"/>
          <w:sz w:val="37"/>
          <w:szCs w:val="37"/>
          <w:lang w:eastAsia="ru-RU"/>
        </w:rPr>
        <w:t>Приказ Министерства образования и науки Российской Федерации</w:t>
      </w:r>
      <w:r w:rsidRPr="00A40641">
        <w:rPr>
          <w:rFonts w:ascii="Trebuchet MS" w:eastAsia="Times New Roman" w:hAnsi="Trebuchet MS" w:cs="Times New Roman"/>
          <w:b/>
          <w:bCs/>
          <w:color w:val="0059AA"/>
          <w:sz w:val="37"/>
          <w:szCs w:val="37"/>
          <w:lang w:eastAsia="ru-RU"/>
        </w:rPr>
        <w:br/>
        <w:t>от 29 августа 2013 г. № 1008</w:t>
      </w:r>
    </w:p>
    <w:p w:rsidR="00A40641" w:rsidRPr="00A40641" w:rsidRDefault="00A40641" w:rsidP="00A40641">
      <w:pPr>
        <w:shd w:val="clear" w:color="auto" w:fill="FFFFFF"/>
        <w:spacing w:after="248" w:line="484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37"/>
          <w:szCs w:val="37"/>
          <w:lang w:eastAsia="ru-RU"/>
        </w:rPr>
      </w:pPr>
      <w:r w:rsidRPr="00A40641">
        <w:rPr>
          <w:rFonts w:ascii="Trebuchet MS" w:eastAsia="Times New Roman" w:hAnsi="Trebuchet MS" w:cs="Times New Roman"/>
          <w:b/>
          <w:bCs/>
          <w:color w:val="595959"/>
          <w:sz w:val="37"/>
          <w:szCs w:val="37"/>
          <w:lang w:eastAsia="ru-RU"/>
        </w:rPr>
        <w:t>Зарегистрировано Министерством юстиции Российской Федерации</w:t>
      </w:r>
      <w:r w:rsidRPr="00A40641">
        <w:rPr>
          <w:rFonts w:ascii="Trebuchet MS" w:eastAsia="Times New Roman" w:hAnsi="Trebuchet MS" w:cs="Times New Roman"/>
          <w:b/>
          <w:bCs/>
          <w:color w:val="595959"/>
          <w:sz w:val="37"/>
          <w:szCs w:val="37"/>
          <w:lang w:eastAsia="ru-RU"/>
        </w:rPr>
        <w:br/>
        <w:t>27 ноября 2013 г. Регистрационный № 30468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соответствии с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4" w:anchor="st13_11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частью 11 статьи 13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2. Признать утратившим силу приказ Министерства образования и науки Российской Федерации от 26 июня 2012 г. №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№ 25082).</w:t>
      </w:r>
    </w:p>
    <w:p w:rsidR="00A40641" w:rsidRPr="00A40641" w:rsidRDefault="00A40641" w:rsidP="00A406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Министр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Д.В.ЛИВАНОВ</w:t>
      </w:r>
    </w:p>
    <w:p w:rsidR="00A40641" w:rsidRPr="00A40641" w:rsidRDefault="00A40641" w:rsidP="00A40641">
      <w:pPr>
        <w:shd w:val="clear" w:color="auto" w:fill="FFFFFF"/>
        <w:spacing w:after="24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 </w:t>
      </w:r>
    </w:p>
    <w:p w:rsidR="00A40641" w:rsidRPr="00A40641" w:rsidRDefault="00A40641" w:rsidP="00A406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Приложение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Утвержден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приказом Министерства образования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и науки Российской Федерации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от 29 августа 2013 г. № 1008</w:t>
      </w:r>
    </w:p>
    <w:p w:rsidR="00A40641" w:rsidRPr="00A40641" w:rsidRDefault="00A40641" w:rsidP="00A40641">
      <w:pPr>
        <w:shd w:val="clear" w:color="auto" w:fill="FFFFFF"/>
        <w:spacing w:after="0" w:line="447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7"/>
          <w:szCs w:val="37"/>
          <w:lang w:eastAsia="ru-RU"/>
        </w:rPr>
      </w:pPr>
      <w:r w:rsidRPr="00A40641">
        <w:rPr>
          <w:rFonts w:ascii="inherit" w:eastAsia="Times New Roman" w:hAnsi="inherit" w:cs="Times New Roman"/>
          <w:b/>
          <w:bCs/>
          <w:color w:val="000000"/>
          <w:sz w:val="37"/>
          <w:szCs w:val="37"/>
          <w:bdr w:val="none" w:sz="0" w:space="0" w:color="auto" w:frame="1"/>
          <w:lang w:eastAsia="ru-RU"/>
        </w:rPr>
        <w:t>ПОРЯДОК</w:t>
      </w:r>
      <w:r w:rsidRPr="00A40641">
        <w:rPr>
          <w:rFonts w:ascii="Trebuchet MS" w:eastAsia="Times New Roman" w:hAnsi="Trebuchet MS" w:cs="Times New Roman"/>
          <w:b/>
          <w:bCs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b/>
          <w:bCs/>
          <w:color w:val="000000"/>
          <w:sz w:val="37"/>
          <w:szCs w:val="37"/>
          <w:bdr w:val="none" w:sz="0" w:space="0" w:color="auto" w:frame="1"/>
          <w:lang w:eastAsia="ru-RU"/>
        </w:rPr>
        <w:t>ОРГАНИЗАЦИИ И ОСУЩЕСТВЛЕНИЯ ОБРАЗОВАТЕЛЬНОЙ ДЕЯТЕЛЬНОСТИ</w:t>
      </w:r>
      <w:r w:rsidRPr="00A40641">
        <w:rPr>
          <w:rFonts w:ascii="Trebuchet MS" w:eastAsia="Times New Roman" w:hAnsi="Trebuchet MS" w:cs="Times New Roman"/>
          <w:b/>
          <w:bCs/>
          <w:color w:val="000000"/>
          <w:sz w:val="37"/>
          <w:szCs w:val="37"/>
          <w:lang w:eastAsia="ru-RU"/>
        </w:rPr>
        <w:br/>
      </w:r>
      <w:r w:rsidRPr="00A40641">
        <w:rPr>
          <w:rFonts w:ascii="inherit" w:eastAsia="Times New Roman" w:hAnsi="inherit" w:cs="Times New Roman"/>
          <w:b/>
          <w:bCs/>
          <w:color w:val="000000"/>
          <w:sz w:val="37"/>
          <w:szCs w:val="37"/>
          <w:bdr w:val="none" w:sz="0" w:space="0" w:color="auto" w:frame="1"/>
          <w:lang w:eastAsia="ru-RU"/>
        </w:rPr>
        <w:t>ПО ДОПОЛНИТЕЛЬНЫМ ОБЩЕОБРАЗОВАТЕЛЬНЫМ ПРОГРАММАМ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inherit" w:eastAsia="Times New Roman" w:hAnsi="inherit" w:cs="Times New Roman"/>
          <w:color w:val="000000"/>
          <w:sz w:val="37"/>
          <w:szCs w:val="37"/>
          <w:bdr w:val="none" w:sz="0" w:space="0" w:color="auto" w:frame="1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общеразвивающие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программы и дополнительные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предпрофессиональные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0" w:name="p3"/>
      <w:bookmarkEnd w:id="0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на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: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формирование и развитие творческих способностей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профессиональную ориентацию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социализацию и адаптацию учащихся к жизни в обществе;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формирование общей культуры учащихся;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4. Особенности реализации дополнительных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предпрофессиональных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 в области искусств и в области физической культуры и спорта регулируются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Федеральным</w:t>
      </w:r>
      <w:hyperlink r:id="rId5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законом</w:t>
        </w:r>
        <w:proofErr w:type="spellEnd"/>
        <w:r w:rsidRPr="00A40641">
          <w:rPr>
            <w:rFonts w:ascii="inherit" w:eastAsia="Times New Roman" w:hAnsi="inherit" w:cs="Times New Roman"/>
            <w:color w:val="0079CC"/>
            <w:sz w:val="37"/>
            <w:lang w:eastAsia="ru-RU"/>
          </w:rPr>
          <w:t> 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от 29 декабря 2012 г. № 273-ФЗ "Об образовании в Российской Федерации"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 Собрание законодательства Российской Федерации, 2012, № 53, ст. 7598; 2013, № 19, ст. 2326.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5. Содержание дополнительных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общеразвивающих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 и сроки </w:t>
      </w: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обучения по ним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предпрофессиональных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6" w:anchor="st75_4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4 статьи 75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6. Организации, осуществляющие образовательную деятельность, реализуют дополнительные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общеобразовательные программы в течение всего календарного года, включая каникулярное время.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7. </w:t>
      </w: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8. </w:t>
      </w: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Обучение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7" w:anchor="st34_1_3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Пункт 3 части 1 статьи 34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Занятия в объединениях могут проводиться по группам, индивидуально или всем составом объединения.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Допускается сочетание различных форм получения образования и форм обучения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8" w:anchor="st17_4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4 статьи 17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Формы </w:t>
      </w: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обучения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9" w:anchor="st17_5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5 статьи 17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Каждый учащийся имеет право заниматься в нескольких объединениях, менять их.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10. Дополнительные общеобразовательные программы реализуются организацией, осуществляющей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образовательную деятельность, как самостоятельно, так и посредством сетевых форм их реализации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0" w:anchor="st13_1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1 статьи 13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1" w:anchor="st13_2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2 статьи 13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2" w:anchor="st13_3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3 статьи 13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3" w:anchor="st13_9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9 статьи 13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4" w:anchor="st14_5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5 статьи 14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17. Организации, осуществляющие образовательную деятельность, определяют формы аудиторных занятий, а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также формы, порядок и периодичность проведения промежуточной аттестации учащихся.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психолого-медико-педагогической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комиссии и индивидуальной программой реабилитации ребенка-инвалида и инвалида.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5" w:anchor="st79_3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3 статьи 79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Сроки обучения по дополнительным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общеразвивающим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программам и дополнительным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предпрофессиональным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психолого-медико-педагогической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а) для учащихся с ограниченными возможностями здоровья по зрению: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 xml:space="preserve">зрению с приведением их к международному стандарту доступности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веб-контента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веб-сервисов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(WCAG);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присутствие ассистента, оказывающего учащемуся необходимую помощь;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аудиофайлы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);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б) для учащихся с ограниченными возможностями здоровья по слуху: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обеспечение надлежащими звуковыми средствами воспроизведения информации;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в) для учащихся, имеющих нарушения опорно-двигательного аппарата: материально-технические условия должны обеспечивать возможность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соответствии с индивидуальной программой реабилитации инвалида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6" w:anchor="st79_1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1 статьи 79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proofErr w:type="gram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Обучение</w:t>
      </w:r>
      <w:proofErr w:type="gram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сурдопереводчиков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тифлосурдопереводчиков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&lt;1&gt;.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--------------------------------</w:t>
      </w:r>
    </w:p>
    <w:p w:rsidR="00A40641" w:rsidRPr="00A40641" w:rsidRDefault="00A40641" w:rsidP="00A40641">
      <w:pPr>
        <w:shd w:val="clear" w:color="auto" w:fill="FFFFFF"/>
        <w:spacing w:after="0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&lt;1&gt;</w:t>
      </w:r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17" w:anchor="st79_11" w:history="1">
        <w:r w:rsidRPr="00A40641">
          <w:rPr>
            <w:rFonts w:ascii="inherit" w:eastAsia="Times New Roman" w:hAnsi="inherit" w:cs="Times New Roman"/>
            <w:color w:val="0079CC"/>
            <w:sz w:val="37"/>
            <w:u w:val="single"/>
            <w:lang w:eastAsia="ru-RU"/>
          </w:rPr>
          <w:t>Часть 11 статьи 79</w:t>
        </w:r>
      </w:hyperlink>
      <w:r w:rsidRPr="00A4064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A40641" w:rsidRPr="00A40641" w:rsidRDefault="00A40641" w:rsidP="00A40641">
      <w:pPr>
        <w:shd w:val="clear" w:color="auto" w:fill="FFFFFF"/>
        <w:spacing w:before="124" w:after="124" w:line="240" w:lineRule="auto"/>
        <w:ind w:firstLine="4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досуговой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и </w:t>
      </w:r>
      <w:proofErr w:type="spellStart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внеучебной</w:t>
      </w:r>
      <w:proofErr w:type="spellEnd"/>
      <w:r w:rsidRPr="00A4064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3866B9" w:rsidRDefault="003866B9"/>
    <w:sectPr w:rsidR="003866B9" w:rsidSect="0038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40641"/>
    <w:rsid w:val="003866B9"/>
    <w:rsid w:val="004B5BA4"/>
    <w:rsid w:val="00514039"/>
    <w:rsid w:val="005550E8"/>
    <w:rsid w:val="0074405A"/>
    <w:rsid w:val="00A40641"/>
    <w:rsid w:val="00D16B05"/>
    <w:rsid w:val="00D66EC6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B9"/>
  </w:style>
  <w:style w:type="paragraph" w:styleId="2">
    <w:name w:val="heading 2"/>
    <w:basedOn w:val="a"/>
    <w:link w:val="20"/>
    <w:uiPriority w:val="9"/>
    <w:qFormat/>
    <w:rsid w:val="00A40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0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A4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641"/>
  </w:style>
  <w:style w:type="character" w:styleId="a3">
    <w:name w:val="Hyperlink"/>
    <w:basedOn w:val="a0"/>
    <w:uiPriority w:val="99"/>
    <w:semiHidden/>
    <w:unhideWhenUsed/>
    <w:rsid w:val="00A40641"/>
    <w:rPr>
      <w:color w:val="0000FF"/>
      <w:u w:val="single"/>
    </w:rPr>
  </w:style>
  <w:style w:type="paragraph" w:customStyle="1" w:styleId="normactprilozhenie">
    <w:name w:val="norm_act_prilozhenie"/>
    <w:basedOn w:val="a"/>
    <w:rsid w:val="00A4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3145</Words>
  <Characters>17931</Characters>
  <Application>Microsoft Office Word</Application>
  <DocSecurity>0</DocSecurity>
  <Lines>149</Lines>
  <Paragraphs>42</Paragraphs>
  <ScaleCrop>false</ScaleCrop>
  <Company>Ya Blondinko Edition</Company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2016-07-28T11:47:00Z</dcterms:created>
  <dcterms:modified xsi:type="dcterms:W3CDTF">2016-07-28T11:47:00Z</dcterms:modified>
</cp:coreProperties>
</file>